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3" w:rsidRPr="00737263" w:rsidRDefault="00737263" w:rsidP="00737263">
      <w:pPr>
        <w:spacing w:before="285" w:after="60" w:line="264" w:lineRule="atLeast"/>
        <w:outlineLvl w:val="2"/>
        <w:rPr>
          <w:rFonts w:eastAsia="Times New Roman" w:cs="Arial"/>
          <w:b/>
          <w:color w:val="auto"/>
          <w:sz w:val="26"/>
          <w:szCs w:val="26"/>
        </w:rPr>
      </w:pPr>
      <w:bookmarkStart w:id="0" w:name="_GoBack"/>
      <w:bookmarkEnd w:id="0"/>
      <w:r w:rsidRPr="00737263">
        <w:rPr>
          <w:rFonts w:eastAsia="Times New Roman" w:cs="Arial"/>
          <w:b/>
          <w:color w:val="auto"/>
          <w:sz w:val="26"/>
          <w:szCs w:val="26"/>
        </w:rPr>
        <w:t>6 Tips for Spring Cleaning Your Finances</w:t>
      </w:r>
    </w:p>
    <w:p w:rsidR="00737263" w:rsidRPr="00737263" w:rsidRDefault="00737263" w:rsidP="00737263">
      <w:pPr>
        <w:spacing w:after="0" w:line="270" w:lineRule="atLeast"/>
        <w:rPr>
          <w:rFonts w:eastAsia="Times New Roman" w:cs="Arial"/>
          <w:color w:val="auto"/>
          <w:sz w:val="21"/>
          <w:szCs w:val="21"/>
        </w:rPr>
      </w:pPr>
      <w:r w:rsidRPr="00737263">
        <w:rPr>
          <w:rFonts w:eastAsia="Times New Roman" w:cs="Arial"/>
          <w:color w:val="auto"/>
          <w:sz w:val="21"/>
          <w:szCs w:val="21"/>
        </w:rPr>
        <w:t xml:space="preserve">As spring cleaning season begins, the American Bankers Association is encouraging consumers to put a priority on organizing their finances. ABA has highlighted six tips for getting your financial house in order. </w:t>
      </w:r>
      <w:r w:rsidRPr="00737263">
        <w:rPr>
          <w:rFonts w:eastAsia="Times New Roman" w:cs="Arial"/>
          <w:color w:val="auto"/>
          <w:sz w:val="21"/>
          <w:szCs w:val="21"/>
        </w:rPr>
        <w:br/>
        <w:t> </w:t>
      </w:r>
      <w:r w:rsidRPr="00737263">
        <w:rPr>
          <w:rFonts w:eastAsia="Times New Roman" w:cs="Arial"/>
          <w:color w:val="auto"/>
          <w:sz w:val="21"/>
          <w:szCs w:val="21"/>
        </w:rPr>
        <w:br/>
        <w:t>“With the tax season ending, spring is a great time to take a close look at your budget and bank account,” said Corey Carlisle, executive director of the ABA Foundation. “You’ll have a clear picture of your financial situation, and you can make stress-reducing moves now that will pay dividends throughout the year.”</w:t>
      </w:r>
      <w:r w:rsidRPr="00737263">
        <w:rPr>
          <w:rFonts w:eastAsia="Times New Roman" w:cs="Arial"/>
          <w:color w:val="auto"/>
          <w:sz w:val="21"/>
          <w:szCs w:val="21"/>
        </w:rPr>
        <w:br/>
        <w:t> </w:t>
      </w:r>
      <w:r w:rsidRPr="00737263">
        <w:rPr>
          <w:rFonts w:eastAsia="Times New Roman" w:cs="Arial"/>
          <w:color w:val="auto"/>
          <w:sz w:val="21"/>
          <w:szCs w:val="21"/>
        </w:rPr>
        <w:br/>
        <w:t>ABA recommends these six tips to help consumers organize their finances:</w:t>
      </w:r>
    </w:p>
    <w:p w:rsidR="00737263" w:rsidRPr="00737263" w:rsidRDefault="00737263" w:rsidP="00737263">
      <w:pPr>
        <w:numPr>
          <w:ilvl w:val="0"/>
          <w:numId w:val="1"/>
        </w:numPr>
        <w:spacing w:before="100" w:beforeAutospacing="1" w:after="240" w:line="270" w:lineRule="atLeast"/>
        <w:ind w:left="1332" w:right="612"/>
        <w:rPr>
          <w:rFonts w:eastAsia="Times New Roman" w:cs="Arial"/>
          <w:color w:val="auto"/>
          <w:sz w:val="21"/>
          <w:szCs w:val="21"/>
        </w:rPr>
      </w:pPr>
      <w:r w:rsidRPr="00737263">
        <w:rPr>
          <w:rFonts w:eastAsia="Times New Roman" w:cs="Arial"/>
          <w:b/>
          <w:bCs/>
          <w:color w:val="auto"/>
          <w:sz w:val="21"/>
          <w:szCs w:val="21"/>
        </w:rPr>
        <w:t>Evaluate and pay down debt.</w:t>
      </w:r>
      <w:r w:rsidRPr="00737263">
        <w:rPr>
          <w:rFonts w:eastAsia="Times New Roman" w:cs="Arial"/>
          <w:color w:val="auto"/>
          <w:sz w:val="21"/>
          <w:szCs w:val="21"/>
        </w:rPr>
        <w:t xml:space="preserve"> Take a look at how much you owe and what you are paying in interest. Begin paying off existing debt, whether that’s by chipping away at loans with the highest interest rates or eliminating smaller debt first. </w:t>
      </w:r>
    </w:p>
    <w:p w:rsidR="00737263" w:rsidRPr="00737263" w:rsidRDefault="00737263" w:rsidP="00737263">
      <w:pPr>
        <w:numPr>
          <w:ilvl w:val="0"/>
          <w:numId w:val="1"/>
        </w:numPr>
        <w:spacing w:before="100" w:beforeAutospacing="1" w:after="240" w:line="270" w:lineRule="atLeast"/>
        <w:ind w:left="1332" w:right="612"/>
        <w:rPr>
          <w:rFonts w:eastAsia="Times New Roman" w:cs="Arial"/>
          <w:color w:val="auto"/>
          <w:sz w:val="21"/>
          <w:szCs w:val="21"/>
        </w:rPr>
      </w:pPr>
      <w:r w:rsidRPr="00737263">
        <w:rPr>
          <w:rFonts w:eastAsia="Times New Roman" w:cs="Arial"/>
          <w:b/>
          <w:bCs/>
          <w:color w:val="auto"/>
          <w:sz w:val="21"/>
          <w:szCs w:val="21"/>
        </w:rPr>
        <w:t>Review your budget.</w:t>
      </w:r>
      <w:r w:rsidRPr="00737263">
        <w:rPr>
          <w:rFonts w:eastAsia="Times New Roman" w:cs="Arial"/>
          <w:color w:val="auto"/>
          <w:sz w:val="21"/>
          <w:szCs w:val="21"/>
        </w:rPr>
        <w:t xml:space="preserve"> A lot can change in a year. If you’ve been promoted, had a child, or become a new homeowner or renter, be sure to update your budget. Determine what expenses demand the most money and identify areas where you can realistically cut back. Develop a strategy for spending and saving – and stick to it.   </w:t>
      </w:r>
    </w:p>
    <w:p w:rsidR="00737263" w:rsidRPr="00737263" w:rsidRDefault="00737263" w:rsidP="00737263">
      <w:pPr>
        <w:numPr>
          <w:ilvl w:val="0"/>
          <w:numId w:val="1"/>
        </w:numPr>
        <w:spacing w:before="100" w:beforeAutospacing="1" w:after="240" w:line="270" w:lineRule="atLeast"/>
        <w:ind w:left="1332" w:right="612"/>
        <w:rPr>
          <w:rFonts w:eastAsia="Times New Roman" w:cs="Arial"/>
          <w:color w:val="auto"/>
          <w:sz w:val="21"/>
          <w:szCs w:val="21"/>
        </w:rPr>
      </w:pPr>
      <w:r w:rsidRPr="00737263">
        <w:rPr>
          <w:rFonts w:eastAsia="Times New Roman" w:cs="Arial"/>
          <w:b/>
          <w:bCs/>
          <w:color w:val="auto"/>
          <w:sz w:val="21"/>
          <w:szCs w:val="21"/>
        </w:rPr>
        <w:t>Check your credit report.</w:t>
      </w:r>
      <w:r w:rsidRPr="00737263">
        <w:rPr>
          <w:rFonts w:eastAsia="Times New Roman" w:cs="Arial"/>
          <w:color w:val="auto"/>
          <w:sz w:val="21"/>
          <w:szCs w:val="21"/>
        </w:rPr>
        <w:t xml:space="preserve"> Every year, you are guaranteed one free credit report from each of the three credit bureaus. Take advantage of these free reports and check them for any possible errors. Mistakes can drag down your score and prevent you from getting a loan, or cause you to pay a higher than necessary interest rate.  </w:t>
      </w:r>
    </w:p>
    <w:p w:rsidR="00737263" w:rsidRPr="00737263" w:rsidRDefault="00737263" w:rsidP="00737263">
      <w:pPr>
        <w:numPr>
          <w:ilvl w:val="0"/>
          <w:numId w:val="1"/>
        </w:numPr>
        <w:spacing w:before="100" w:beforeAutospacing="1" w:after="240" w:line="270" w:lineRule="atLeast"/>
        <w:ind w:left="1332" w:right="612"/>
        <w:rPr>
          <w:rFonts w:eastAsia="Times New Roman" w:cs="Arial"/>
          <w:color w:val="auto"/>
          <w:sz w:val="21"/>
          <w:szCs w:val="21"/>
        </w:rPr>
      </w:pPr>
      <w:r w:rsidRPr="00737263">
        <w:rPr>
          <w:rFonts w:eastAsia="Times New Roman" w:cs="Arial"/>
          <w:b/>
          <w:bCs/>
          <w:color w:val="auto"/>
          <w:sz w:val="21"/>
          <w:szCs w:val="21"/>
        </w:rPr>
        <w:t>Download your bank's mobile app.</w:t>
      </w:r>
      <w:r w:rsidRPr="00737263">
        <w:rPr>
          <w:rFonts w:eastAsia="Times New Roman" w:cs="Arial"/>
          <w:color w:val="auto"/>
          <w:sz w:val="21"/>
          <w:szCs w:val="21"/>
        </w:rPr>
        <w:t xml:space="preserve"> From the palm of your hand, you can make a deposit or access a record of all your recent transactions. Be sure to download the latest updates when they are available.</w:t>
      </w:r>
    </w:p>
    <w:p w:rsidR="00737263" w:rsidRPr="00737263" w:rsidRDefault="00737263" w:rsidP="00737263">
      <w:pPr>
        <w:numPr>
          <w:ilvl w:val="0"/>
          <w:numId w:val="1"/>
        </w:numPr>
        <w:spacing w:before="100" w:beforeAutospacing="1" w:after="240" w:line="270" w:lineRule="atLeast"/>
        <w:ind w:left="1332" w:right="612"/>
        <w:rPr>
          <w:rFonts w:eastAsia="Times New Roman" w:cs="Arial"/>
          <w:color w:val="auto"/>
          <w:sz w:val="21"/>
          <w:szCs w:val="21"/>
        </w:rPr>
      </w:pPr>
      <w:r w:rsidRPr="00737263">
        <w:rPr>
          <w:rFonts w:eastAsia="Times New Roman" w:cs="Arial"/>
          <w:b/>
          <w:bCs/>
          <w:color w:val="auto"/>
          <w:sz w:val="21"/>
          <w:szCs w:val="21"/>
        </w:rPr>
        <w:t>Sign up for e-statements, paperless billing and text alerts.</w:t>
      </w:r>
      <w:r w:rsidRPr="00737263">
        <w:rPr>
          <w:rFonts w:eastAsia="Times New Roman" w:cs="Arial"/>
          <w:color w:val="auto"/>
          <w:sz w:val="21"/>
          <w:szCs w:val="21"/>
        </w:rPr>
        <w:t xml:space="preserve"> Converting to paperless billing will help keep your house—physical and financial—more clean and organized, and will help protect you from fraud.</w:t>
      </w:r>
    </w:p>
    <w:p w:rsidR="00737263" w:rsidRPr="00737263" w:rsidRDefault="00737263" w:rsidP="00737263">
      <w:pPr>
        <w:numPr>
          <w:ilvl w:val="0"/>
          <w:numId w:val="1"/>
        </w:numPr>
        <w:spacing w:before="100" w:beforeAutospacing="1" w:after="100" w:afterAutospacing="1" w:line="270" w:lineRule="atLeast"/>
        <w:ind w:left="1332" w:right="612"/>
        <w:rPr>
          <w:rFonts w:eastAsia="Times New Roman" w:cs="Arial"/>
          <w:color w:val="auto"/>
          <w:sz w:val="21"/>
          <w:szCs w:val="21"/>
        </w:rPr>
      </w:pPr>
      <w:r w:rsidRPr="00737263">
        <w:rPr>
          <w:rFonts w:eastAsia="Times New Roman" w:cs="Arial"/>
          <w:b/>
          <w:bCs/>
          <w:color w:val="auto"/>
          <w:sz w:val="21"/>
          <w:szCs w:val="21"/>
        </w:rPr>
        <w:t xml:space="preserve">Set up automatic bill pay. </w:t>
      </w:r>
      <w:r w:rsidRPr="00737263">
        <w:rPr>
          <w:rFonts w:eastAsia="Times New Roman" w:cs="Arial"/>
          <w:color w:val="auto"/>
          <w:sz w:val="21"/>
          <w:szCs w:val="21"/>
        </w:rPr>
        <w:t>By signing up for automatic bill pay, you’ll never have to worry about a missed payment impacting your credit score. You can set it so that money is withdrawn from your checking account on the same day each month.</w:t>
      </w:r>
    </w:p>
    <w:p w:rsidR="00985702" w:rsidRDefault="00985702"/>
    <w:sectPr w:rsidR="0098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F2D1D"/>
    <w:multiLevelType w:val="multilevel"/>
    <w:tmpl w:val="DDE4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63"/>
    <w:rsid w:val="00445362"/>
    <w:rsid w:val="00737263"/>
    <w:rsid w:val="00985702"/>
    <w:rsid w:val="009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CB79D-3594-46F1-9102-84611606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141">
      <w:bodyDiv w:val="1"/>
      <w:marLeft w:val="0"/>
      <w:marRight w:val="0"/>
      <w:marTop w:val="0"/>
      <w:marBottom w:val="0"/>
      <w:divBdr>
        <w:top w:val="none" w:sz="0" w:space="0" w:color="auto"/>
        <w:left w:val="none" w:sz="0" w:space="0" w:color="auto"/>
        <w:bottom w:val="none" w:sz="0" w:space="0" w:color="auto"/>
        <w:right w:val="none" w:sz="0" w:space="0" w:color="auto"/>
      </w:divBdr>
      <w:divsChild>
        <w:div w:id="1117337414">
          <w:marLeft w:val="0"/>
          <w:marRight w:val="0"/>
          <w:marTop w:val="0"/>
          <w:marBottom w:val="0"/>
          <w:divBdr>
            <w:top w:val="none" w:sz="0" w:space="0" w:color="auto"/>
            <w:left w:val="none" w:sz="0" w:space="0" w:color="auto"/>
            <w:bottom w:val="none" w:sz="0" w:space="0" w:color="auto"/>
            <w:right w:val="none" w:sz="0" w:space="0" w:color="auto"/>
          </w:divBdr>
          <w:divsChild>
            <w:div w:id="822045952">
              <w:marLeft w:val="0"/>
              <w:marRight w:val="0"/>
              <w:marTop w:val="0"/>
              <w:marBottom w:val="0"/>
              <w:divBdr>
                <w:top w:val="none" w:sz="0" w:space="0" w:color="auto"/>
                <w:left w:val="none" w:sz="0" w:space="0" w:color="auto"/>
                <w:bottom w:val="none" w:sz="0" w:space="0" w:color="auto"/>
                <w:right w:val="none" w:sz="0" w:space="0" w:color="auto"/>
              </w:divBdr>
              <w:divsChild>
                <w:div w:id="43020784">
                  <w:marLeft w:val="0"/>
                  <w:marRight w:val="0"/>
                  <w:marTop w:val="0"/>
                  <w:marBottom w:val="0"/>
                  <w:divBdr>
                    <w:top w:val="none" w:sz="0" w:space="0" w:color="auto"/>
                    <w:left w:val="none" w:sz="0" w:space="0" w:color="auto"/>
                    <w:bottom w:val="none" w:sz="0" w:space="0" w:color="auto"/>
                    <w:right w:val="none" w:sz="0" w:space="0" w:color="auto"/>
                  </w:divBdr>
                  <w:divsChild>
                    <w:div w:id="1451164769">
                      <w:marLeft w:val="0"/>
                      <w:marRight w:val="0"/>
                      <w:marTop w:val="0"/>
                      <w:marBottom w:val="0"/>
                      <w:divBdr>
                        <w:top w:val="none" w:sz="0" w:space="0" w:color="auto"/>
                        <w:left w:val="none" w:sz="0" w:space="0" w:color="auto"/>
                        <w:bottom w:val="none" w:sz="0" w:space="0" w:color="auto"/>
                        <w:right w:val="none" w:sz="0" w:space="0" w:color="auto"/>
                      </w:divBdr>
                      <w:divsChild>
                        <w:div w:id="1812943119">
                          <w:marLeft w:val="0"/>
                          <w:marRight w:val="0"/>
                          <w:marTop w:val="0"/>
                          <w:marBottom w:val="0"/>
                          <w:divBdr>
                            <w:top w:val="none" w:sz="0" w:space="0" w:color="auto"/>
                            <w:left w:val="none" w:sz="0" w:space="0" w:color="auto"/>
                            <w:bottom w:val="none" w:sz="0" w:space="0" w:color="auto"/>
                            <w:right w:val="none" w:sz="0" w:space="0" w:color="auto"/>
                          </w:divBdr>
                          <w:divsChild>
                            <w:div w:id="791560549">
                              <w:marLeft w:val="0"/>
                              <w:marRight w:val="0"/>
                              <w:marTop w:val="0"/>
                              <w:marBottom w:val="0"/>
                              <w:divBdr>
                                <w:top w:val="none" w:sz="0" w:space="0" w:color="auto"/>
                                <w:left w:val="none" w:sz="0" w:space="0" w:color="auto"/>
                                <w:bottom w:val="none" w:sz="0" w:space="0" w:color="auto"/>
                                <w:right w:val="none" w:sz="0" w:space="0" w:color="auto"/>
                              </w:divBdr>
                              <w:divsChild>
                                <w:div w:id="279000726">
                                  <w:marLeft w:val="0"/>
                                  <w:marRight w:val="0"/>
                                  <w:marTop w:val="0"/>
                                  <w:marBottom w:val="0"/>
                                  <w:divBdr>
                                    <w:top w:val="none" w:sz="0" w:space="0" w:color="auto"/>
                                    <w:left w:val="none" w:sz="0" w:space="0" w:color="auto"/>
                                    <w:bottom w:val="none" w:sz="0" w:space="0" w:color="auto"/>
                                    <w:right w:val="none" w:sz="0" w:space="0" w:color="auto"/>
                                  </w:divBdr>
                                  <w:divsChild>
                                    <w:div w:id="2013414225">
                                      <w:marLeft w:val="0"/>
                                      <w:marRight w:val="0"/>
                                      <w:marTop w:val="0"/>
                                      <w:marBottom w:val="0"/>
                                      <w:divBdr>
                                        <w:top w:val="none" w:sz="0" w:space="0" w:color="auto"/>
                                        <w:left w:val="none" w:sz="0" w:space="0" w:color="auto"/>
                                        <w:bottom w:val="none" w:sz="0" w:space="0" w:color="auto"/>
                                        <w:right w:val="none" w:sz="0" w:space="0" w:color="auto"/>
                                      </w:divBdr>
                                      <w:divsChild>
                                        <w:div w:id="1422947516">
                                          <w:marLeft w:val="0"/>
                                          <w:marRight w:val="0"/>
                                          <w:marTop w:val="0"/>
                                          <w:marBottom w:val="0"/>
                                          <w:divBdr>
                                            <w:top w:val="none" w:sz="0" w:space="0" w:color="auto"/>
                                            <w:left w:val="none" w:sz="0" w:space="0" w:color="auto"/>
                                            <w:bottom w:val="none" w:sz="0" w:space="0" w:color="auto"/>
                                            <w:right w:val="none" w:sz="0" w:space="0" w:color="auto"/>
                                          </w:divBdr>
                                          <w:divsChild>
                                            <w:div w:id="2143571158">
                                              <w:marLeft w:val="0"/>
                                              <w:marRight w:val="0"/>
                                              <w:marTop w:val="0"/>
                                              <w:marBottom w:val="0"/>
                                              <w:divBdr>
                                                <w:top w:val="none" w:sz="0" w:space="0" w:color="auto"/>
                                                <w:left w:val="none" w:sz="0" w:space="0" w:color="auto"/>
                                                <w:bottom w:val="none" w:sz="0" w:space="0" w:color="auto"/>
                                                <w:right w:val="none" w:sz="0" w:space="0" w:color="auto"/>
                                              </w:divBdr>
                                              <w:divsChild>
                                                <w:div w:id="320888885">
                                                  <w:marLeft w:val="0"/>
                                                  <w:marRight w:val="0"/>
                                                  <w:marTop w:val="0"/>
                                                  <w:marBottom w:val="0"/>
                                                  <w:divBdr>
                                                    <w:top w:val="none" w:sz="0" w:space="0" w:color="auto"/>
                                                    <w:left w:val="none" w:sz="0" w:space="0" w:color="auto"/>
                                                    <w:bottom w:val="none" w:sz="0" w:space="0" w:color="auto"/>
                                                    <w:right w:val="none" w:sz="0" w:space="0" w:color="auto"/>
                                                  </w:divBdr>
                                                  <w:divsChild>
                                                    <w:div w:id="1619220773">
                                                      <w:marLeft w:val="0"/>
                                                      <w:marRight w:val="0"/>
                                                      <w:marTop w:val="0"/>
                                                      <w:marBottom w:val="0"/>
                                                      <w:divBdr>
                                                        <w:top w:val="none" w:sz="0" w:space="0" w:color="auto"/>
                                                        <w:left w:val="none" w:sz="0" w:space="0" w:color="auto"/>
                                                        <w:bottom w:val="none" w:sz="0" w:space="0" w:color="auto"/>
                                                        <w:right w:val="none" w:sz="0" w:space="0" w:color="auto"/>
                                                      </w:divBdr>
                                                      <w:divsChild>
                                                        <w:div w:id="317541931">
                                                          <w:marLeft w:val="0"/>
                                                          <w:marRight w:val="0"/>
                                                          <w:marTop w:val="0"/>
                                                          <w:marBottom w:val="0"/>
                                                          <w:divBdr>
                                                            <w:top w:val="none" w:sz="0" w:space="0" w:color="auto"/>
                                                            <w:left w:val="none" w:sz="0" w:space="0" w:color="auto"/>
                                                            <w:bottom w:val="none" w:sz="0" w:space="0" w:color="auto"/>
                                                            <w:right w:val="none" w:sz="0" w:space="0" w:color="auto"/>
                                                          </w:divBdr>
                                                          <w:divsChild>
                                                            <w:div w:id="18499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First Federal</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Lee</dc:creator>
  <cp:keywords/>
  <dc:description/>
  <cp:lastModifiedBy>Alana Flinn</cp:lastModifiedBy>
  <cp:revision>2</cp:revision>
  <dcterms:created xsi:type="dcterms:W3CDTF">2020-03-04T21:11:00Z</dcterms:created>
  <dcterms:modified xsi:type="dcterms:W3CDTF">2020-03-04T21:11:00Z</dcterms:modified>
</cp:coreProperties>
</file>